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1336EA">
        <w:rPr>
          <w:sz w:val="28"/>
          <w:szCs w:val="28"/>
        </w:rPr>
        <w:t xml:space="preserve">  </w:t>
      </w:r>
      <w:r w:rsidR="00744E1E">
        <w:rPr>
          <w:sz w:val="28"/>
          <w:szCs w:val="28"/>
        </w:rPr>
        <w:t xml:space="preserve">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795495">
        <w:rPr>
          <w:sz w:val="28"/>
          <w:szCs w:val="28"/>
        </w:rPr>
        <w:t xml:space="preserve">19 </w:t>
      </w:r>
      <w:r w:rsidR="00355F71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744E1E">
        <w:rPr>
          <w:sz w:val="28"/>
          <w:szCs w:val="28"/>
        </w:rPr>
        <w:t>4</w:t>
      </w:r>
      <w:r w:rsidRPr="00545A47">
        <w:rPr>
          <w:sz w:val="28"/>
          <w:szCs w:val="28"/>
        </w:rPr>
        <w:t xml:space="preserve"> року №</w:t>
      </w:r>
      <w:r w:rsidR="00795495">
        <w:rPr>
          <w:sz w:val="28"/>
          <w:szCs w:val="28"/>
        </w:rPr>
        <w:t xml:space="preserve"> 854</w:t>
      </w:r>
      <w:bookmarkStart w:id="0" w:name="_GoBack"/>
      <w:bookmarkEnd w:id="0"/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Default="004C0AF5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4C0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A37CFF" w:rsidRDefault="00E91377" w:rsidP="00E91377">
            <w:pPr>
              <w:jc w:val="center"/>
              <w:rPr>
                <w:sz w:val="24"/>
                <w:szCs w:val="24"/>
                <w:lang w:val="en-US"/>
              </w:rPr>
            </w:pPr>
            <w:r w:rsidRPr="00E91377">
              <w:rPr>
                <w:sz w:val="24"/>
                <w:szCs w:val="24"/>
              </w:rPr>
              <w:t>грн/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E91377" w:rsidRPr="00A37CFF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грн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  <w:p w:rsidR="00A37CFF" w:rsidRPr="00E91377" w:rsidRDefault="00A37CFF" w:rsidP="00E913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без ПДВ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61,26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59,64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137,94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61,26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59,64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137,94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4744E" w:rsidRPr="00E91377" w:rsidRDefault="00E4744E" w:rsidP="006D67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служби, 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33,45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32,93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33,33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26,81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26,39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26,70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4744E" w:rsidRPr="00E91377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Внески на  соціальні заходи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5,90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5,81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5,88</w:t>
            </w:r>
          </w:p>
        </w:tc>
      </w:tr>
      <w:tr w:rsidR="00E4744E" w:rsidTr="00E4744E">
        <w:tc>
          <w:tcPr>
            <w:tcW w:w="704" w:type="dxa"/>
          </w:tcPr>
          <w:p w:rsidR="00E4744E" w:rsidRPr="00E91377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4744E" w:rsidRPr="00E91377" w:rsidRDefault="00E4744E" w:rsidP="006D67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служби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0,75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0,74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0,75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32,06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31,56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31,93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43,01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42,34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42,83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Собівартість послуг без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169,79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166,47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246,01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5,09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4,99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7,38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Прибуток у тарифі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4,18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4,10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6,05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0,92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0,90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1,33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  <w:p w:rsidR="00C403A0" w:rsidRDefault="00C403A0" w:rsidP="00E4744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0,02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0,02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0,03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169,81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166,49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246,04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174,90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171,49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253,42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174,90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171,49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253,42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209,88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205,79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304,10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73,51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71,57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165,53</w:t>
            </w:r>
          </w:p>
        </w:tc>
      </w:tr>
      <w:tr w:rsidR="00E4744E" w:rsidTr="00E4744E">
        <w:tc>
          <w:tcPr>
            <w:tcW w:w="704" w:type="dxa"/>
          </w:tcPr>
          <w:p w:rsidR="00E4744E" w:rsidRDefault="00E4744E" w:rsidP="00E47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E4744E" w:rsidRDefault="00E4744E" w:rsidP="00E47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vAlign w:val="center"/>
          </w:tcPr>
          <w:p w:rsidR="00E4744E" w:rsidRPr="00645421" w:rsidRDefault="00E4744E" w:rsidP="00E4744E">
            <w:pPr>
              <w:jc w:val="center"/>
              <w:rPr>
                <w:sz w:val="24"/>
                <w:szCs w:val="24"/>
              </w:rPr>
            </w:pPr>
            <w:r w:rsidRPr="00645421">
              <w:rPr>
                <w:sz w:val="24"/>
                <w:szCs w:val="24"/>
              </w:rPr>
              <w:t>136,37</w:t>
            </w:r>
          </w:p>
        </w:tc>
        <w:tc>
          <w:tcPr>
            <w:tcW w:w="1984" w:type="dxa"/>
            <w:vAlign w:val="center"/>
          </w:tcPr>
          <w:p w:rsidR="00E4744E" w:rsidRPr="00CF4695" w:rsidRDefault="00E4744E" w:rsidP="00E4744E">
            <w:pPr>
              <w:jc w:val="center"/>
              <w:rPr>
                <w:sz w:val="24"/>
                <w:szCs w:val="24"/>
              </w:rPr>
            </w:pPr>
            <w:r w:rsidRPr="00CF4695">
              <w:rPr>
                <w:sz w:val="24"/>
                <w:szCs w:val="24"/>
              </w:rPr>
              <w:t>134,22</w:t>
            </w:r>
          </w:p>
        </w:tc>
        <w:tc>
          <w:tcPr>
            <w:tcW w:w="1696" w:type="dxa"/>
            <w:vAlign w:val="center"/>
          </w:tcPr>
          <w:p w:rsidR="00E4744E" w:rsidRPr="00E4744E" w:rsidRDefault="00E4744E" w:rsidP="00E4744E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138,58</w:t>
            </w:r>
          </w:p>
        </w:tc>
      </w:tr>
      <w:tr w:rsidR="005361B7" w:rsidTr="00645421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:rsidR="005361B7" w:rsidRPr="00E4744E" w:rsidRDefault="00645421" w:rsidP="00645421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9,7</w:t>
            </w:r>
          </w:p>
        </w:tc>
        <w:tc>
          <w:tcPr>
            <w:tcW w:w="1984" w:type="dxa"/>
            <w:vAlign w:val="center"/>
          </w:tcPr>
          <w:p w:rsidR="005361B7" w:rsidRPr="00E4744E" w:rsidRDefault="00CF4695" w:rsidP="005D3792">
            <w:pPr>
              <w:jc w:val="center"/>
              <w:rPr>
                <w:sz w:val="24"/>
                <w:szCs w:val="24"/>
                <w:lang w:val="en-US"/>
              </w:rPr>
            </w:pPr>
            <w:r w:rsidRPr="00E4744E">
              <w:rPr>
                <w:sz w:val="24"/>
                <w:szCs w:val="24"/>
              </w:rPr>
              <w:t>3,46</w:t>
            </w:r>
          </w:p>
        </w:tc>
        <w:tc>
          <w:tcPr>
            <w:tcW w:w="1696" w:type="dxa"/>
            <w:vAlign w:val="center"/>
          </w:tcPr>
          <w:p w:rsidR="005361B7" w:rsidRPr="00E4744E" w:rsidRDefault="00E4744E" w:rsidP="005D3792">
            <w:pPr>
              <w:jc w:val="center"/>
              <w:rPr>
                <w:sz w:val="24"/>
                <w:szCs w:val="24"/>
              </w:rPr>
            </w:pPr>
            <w:r w:rsidRPr="00E4744E">
              <w:rPr>
                <w:sz w:val="24"/>
                <w:szCs w:val="24"/>
              </w:rPr>
              <w:t>0,08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FE5176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C83C1E" w:rsidRDefault="00FE5176" w:rsidP="00C83C1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E52CFD">
        <w:rPr>
          <w:sz w:val="28"/>
          <w:szCs w:val="28"/>
        </w:rPr>
        <w:t xml:space="preserve">                               </w:t>
      </w:r>
      <w:r w:rsidR="00C83C1E"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p w:rsidR="00355F71" w:rsidRPr="0043215B" w:rsidRDefault="00355F71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355F71" w:rsidRPr="0043215B" w:rsidSect="00AB65E5">
      <w:pgSz w:w="11906" w:h="16838"/>
      <w:pgMar w:top="28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1377"/>
    <w:rsid w:val="000C252E"/>
    <w:rsid w:val="00121BDF"/>
    <w:rsid w:val="001336EA"/>
    <w:rsid w:val="001575D7"/>
    <w:rsid w:val="001E55FD"/>
    <w:rsid w:val="0024044D"/>
    <w:rsid w:val="00355F71"/>
    <w:rsid w:val="00363DBC"/>
    <w:rsid w:val="003B4FA5"/>
    <w:rsid w:val="0043215B"/>
    <w:rsid w:val="00443648"/>
    <w:rsid w:val="00451908"/>
    <w:rsid w:val="004C0330"/>
    <w:rsid w:val="004C0AF5"/>
    <w:rsid w:val="0052761F"/>
    <w:rsid w:val="005361B7"/>
    <w:rsid w:val="005D3792"/>
    <w:rsid w:val="00645421"/>
    <w:rsid w:val="006A22C4"/>
    <w:rsid w:val="006D67E9"/>
    <w:rsid w:val="00744E1E"/>
    <w:rsid w:val="0076099E"/>
    <w:rsid w:val="00795495"/>
    <w:rsid w:val="0089367E"/>
    <w:rsid w:val="009C4228"/>
    <w:rsid w:val="00A374EF"/>
    <w:rsid w:val="00A37CFF"/>
    <w:rsid w:val="00AB65E5"/>
    <w:rsid w:val="00C307AD"/>
    <w:rsid w:val="00C403A0"/>
    <w:rsid w:val="00C823CE"/>
    <w:rsid w:val="00C83C1E"/>
    <w:rsid w:val="00CF4695"/>
    <w:rsid w:val="00D66087"/>
    <w:rsid w:val="00E4744E"/>
    <w:rsid w:val="00E52CFD"/>
    <w:rsid w:val="00E90C6C"/>
    <w:rsid w:val="00E91377"/>
    <w:rsid w:val="00F166C7"/>
    <w:rsid w:val="00F932FD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075E"/>
  <w15:docId w15:val="{3A9A0D2A-BF42-4880-9090-026CC5643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24</cp:revision>
  <cp:lastPrinted>2024-09-19T11:46:00Z</cp:lastPrinted>
  <dcterms:created xsi:type="dcterms:W3CDTF">2023-09-11T09:22:00Z</dcterms:created>
  <dcterms:modified xsi:type="dcterms:W3CDTF">2024-09-19T12:35:00Z</dcterms:modified>
</cp:coreProperties>
</file>